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73ADC62C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ID:</w:t>
      </w:r>
      <w:r w:rsidR="004F51AB">
        <w:rPr>
          <w:rFonts w:ascii="Calibri" w:eastAsia="Calibri" w:hAnsi="Calibri" w:cs="Calibri"/>
          <w:bCs/>
          <w:color w:val="000000"/>
          <w:sz w:val="24"/>
          <w:szCs w:val="24"/>
        </w:rPr>
        <w:t xml:space="preserve"> </w:t>
      </w:r>
      <w:r w:rsidR="004F51AB" w:rsidRPr="004F51AB">
        <w:rPr>
          <w:rFonts w:ascii="Calibri" w:eastAsia="Calibri" w:hAnsi="Calibri" w:cs="Calibri"/>
          <w:bCs/>
          <w:color w:val="000000"/>
          <w:sz w:val="24"/>
          <w:szCs w:val="24"/>
        </w:rPr>
        <w:t>LTVIP2026TMIDS65771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30EEEC61-9932-4777-B220-B81B62DCA151}"/>
    <w:embedBold r:id="rId2" w:fontKey="{8B9CC85E-16DF-4D01-92A0-D6BF58B05E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BAB677F-4F65-411B-A786-308D713AA455}"/>
    <w:embedItalic r:id="rId4" w:fontKey="{3803B2A6-F937-46D6-BE55-BB3A26837E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A177ADD-5EFD-429D-9E98-55464874B7E1}"/>
    <w:embedBold r:id="rId6" w:fontKey="{A5561DA4-A356-4B2A-9DFF-32D4D1B4BF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D16DF73-2386-4794-9114-FBCF88136F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2239F"/>
    <w:rsid w:val="00056EC7"/>
    <w:rsid w:val="004F51AB"/>
    <w:rsid w:val="006102C3"/>
    <w:rsid w:val="00734CE1"/>
    <w:rsid w:val="00870C62"/>
    <w:rsid w:val="00AD2006"/>
    <w:rsid w:val="00CD45CE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Saritha</dc:creator>
  <cp:lastModifiedBy>Santhosh Kumar Kesani</cp:lastModifiedBy>
  <cp:revision>3</cp:revision>
  <dcterms:created xsi:type="dcterms:W3CDTF">2026-02-19T10:57:00Z</dcterms:created>
  <dcterms:modified xsi:type="dcterms:W3CDTF">2026-03-01T17:28:00Z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